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6515B" w14:textId="77777777" w:rsidR="000F1F95" w:rsidRPr="009B4233" w:rsidRDefault="000F1F95" w:rsidP="000F1F95">
      <w:pPr>
        <w:pStyle w:val="Default"/>
        <w:jc w:val="center"/>
        <w:rPr>
          <w:rFonts w:asciiTheme="minorHAnsi" w:eastAsiaTheme="minorHAnsi"/>
          <w:sz w:val="32"/>
          <w:szCs w:val="32"/>
        </w:rPr>
      </w:pPr>
      <w:r w:rsidRPr="009B4233">
        <w:rPr>
          <w:rFonts w:asciiTheme="minorHAnsi" w:eastAsiaTheme="minorHAnsi" w:hint="eastAsia"/>
          <w:sz w:val="32"/>
          <w:szCs w:val="32"/>
        </w:rPr>
        <w:t>第</w:t>
      </w:r>
      <w:r w:rsidRPr="009B4233">
        <w:rPr>
          <w:rFonts w:asciiTheme="minorHAnsi" w:eastAsiaTheme="minorHAnsi"/>
          <w:sz w:val="32"/>
          <w:szCs w:val="32"/>
        </w:rPr>
        <w:t>7</w:t>
      </w:r>
      <w:r w:rsidRPr="009B4233">
        <w:rPr>
          <w:rFonts w:asciiTheme="minorHAnsi" w:eastAsiaTheme="minorHAnsi" w:hint="eastAsia"/>
          <w:sz w:val="32"/>
          <w:szCs w:val="32"/>
        </w:rPr>
        <w:t>2回日本耳鼻咽喉科頭頸部外科学会</w:t>
      </w:r>
    </w:p>
    <w:p w14:paraId="159BFC55" w14:textId="77777777" w:rsidR="000F1F95" w:rsidRPr="009B4233" w:rsidRDefault="000F1F95" w:rsidP="000F1F95">
      <w:pPr>
        <w:pStyle w:val="Default"/>
        <w:jc w:val="center"/>
        <w:rPr>
          <w:rFonts w:asciiTheme="minorHAnsi" w:eastAsiaTheme="minorHAnsi"/>
          <w:sz w:val="32"/>
          <w:szCs w:val="32"/>
        </w:rPr>
      </w:pPr>
      <w:r w:rsidRPr="009B4233">
        <w:rPr>
          <w:rFonts w:asciiTheme="minorHAnsi" w:eastAsiaTheme="minorHAnsi" w:hint="eastAsia"/>
          <w:sz w:val="32"/>
          <w:szCs w:val="32"/>
        </w:rPr>
        <w:t>東北地方部会連合学術講演会のご案内</w:t>
      </w:r>
    </w:p>
    <w:p w14:paraId="1C2C0E6A" w14:textId="77777777" w:rsidR="000F1F95" w:rsidRPr="009B4233" w:rsidRDefault="000F1F95" w:rsidP="000F1F95">
      <w:pPr>
        <w:pStyle w:val="Default"/>
        <w:jc w:val="right"/>
        <w:rPr>
          <w:rFonts w:asciiTheme="minorHAnsi" w:eastAsiaTheme="minorHAnsi"/>
          <w:sz w:val="21"/>
          <w:szCs w:val="21"/>
        </w:rPr>
      </w:pPr>
      <w:r w:rsidRPr="009B4233">
        <w:rPr>
          <w:rFonts w:asciiTheme="minorHAnsi" w:eastAsiaTheme="minorHAnsi" w:hint="eastAsia"/>
          <w:sz w:val="21"/>
          <w:szCs w:val="21"/>
        </w:rPr>
        <w:t>第</w:t>
      </w:r>
      <w:r w:rsidRPr="009B4233">
        <w:rPr>
          <w:rFonts w:asciiTheme="minorHAnsi" w:eastAsiaTheme="minorHAnsi"/>
          <w:sz w:val="21"/>
          <w:szCs w:val="21"/>
        </w:rPr>
        <w:t>7</w:t>
      </w:r>
      <w:r w:rsidRPr="009B4233">
        <w:rPr>
          <w:rFonts w:asciiTheme="minorHAnsi" w:eastAsiaTheme="minorHAnsi" w:hint="eastAsia"/>
          <w:sz w:val="21"/>
          <w:szCs w:val="21"/>
        </w:rPr>
        <w:t>2回日本耳鼻咽喉科頭頸部外科学会東北地方部会連合学術講演会</w:t>
      </w:r>
    </w:p>
    <w:p w14:paraId="6131C190" w14:textId="1DB7F791" w:rsidR="000F1F95" w:rsidRDefault="000F1F95" w:rsidP="000F1F95">
      <w:pPr>
        <w:pStyle w:val="Default"/>
        <w:jc w:val="right"/>
        <w:rPr>
          <w:rFonts w:asciiTheme="minorHAnsi" w:eastAsiaTheme="minorHAnsi"/>
          <w:sz w:val="21"/>
          <w:szCs w:val="21"/>
        </w:rPr>
      </w:pPr>
      <w:r w:rsidRPr="009B4233">
        <w:rPr>
          <w:rFonts w:asciiTheme="minorHAnsi" w:eastAsiaTheme="minorHAnsi" w:hint="eastAsia"/>
          <w:sz w:val="21"/>
          <w:szCs w:val="21"/>
        </w:rPr>
        <w:t>会長　山田武千代</w:t>
      </w:r>
    </w:p>
    <w:p w14:paraId="35A14075" w14:textId="77777777" w:rsidR="00EB74E1" w:rsidRPr="009B4233" w:rsidRDefault="00EB74E1" w:rsidP="000F1F95">
      <w:pPr>
        <w:pStyle w:val="Default"/>
        <w:jc w:val="right"/>
        <w:rPr>
          <w:rFonts w:asciiTheme="minorHAnsi" w:eastAsiaTheme="minorHAnsi"/>
          <w:sz w:val="21"/>
          <w:szCs w:val="21"/>
        </w:rPr>
      </w:pPr>
    </w:p>
    <w:p w14:paraId="3184FA04" w14:textId="77777777" w:rsidR="00EB74E1" w:rsidRDefault="000F1F95" w:rsidP="00EB74E1">
      <w:pPr>
        <w:pStyle w:val="Default"/>
        <w:spacing w:line="276" w:lineRule="auto"/>
        <w:ind w:firstLineChars="100" w:firstLine="210"/>
        <w:rPr>
          <w:rFonts w:asciiTheme="minorHAnsi" w:eastAsiaTheme="minorHAnsi"/>
          <w:color w:val="000000" w:themeColor="text1"/>
          <w:sz w:val="21"/>
          <w:szCs w:val="21"/>
        </w:rPr>
      </w:pPr>
      <w:r w:rsidRPr="00EB74E1">
        <w:rPr>
          <w:rFonts w:asciiTheme="minorHAnsi" w:eastAsiaTheme="minorHAnsi" w:hint="eastAsia"/>
          <w:color w:val="000000" w:themeColor="text1"/>
          <w:sz w:val="21"/>
          <w:szCs w:val="21"/>
        </w:rPr>
        <w:t>標記学術講演会を下記の通り開催いたします。</w:t>
      </w:r>
    </w:p>
    <w:p w14:paraId="4388B914" w14:textId="77777777" w:rsidR="00EB74E1" w:rsidRDefault="000F1F95" w:rsidP="00EB74E1">
      <w:pPr>
        <w:pStyle w:val="Default"/>
        <w:spacing w:line="276" w:lineRule="auto"/>
        <w:ind w:firstLineChars="100" w:firstLine="210"/>
        <w:rPr>
          <w:rFonts w:asciiTheme="minorHAnsi" w:eastAsiaTheme="minorHAnsi"/>
          <w:color w:val="000000" w:themeColor="text1"/>
          <w:sz w:val="21"/>
          <w:szCs w:val="21"/>
        </w:rPr>
      </w:pPr>
      <w:r w:rsidRPr="00EB74E1">
        <w:rPr>
          <w:rFonts w:asciiTheme="minorHAnsi" w:eastAsiaTheme="minorHAnsi" w:hint="eastAsia"/>
          <w:color w:val="000000" w:themeColor="text1"/>
          <w:sz w:val="21"/>
          <w:szCs w:val="21"/>
        </w:rPr>
        <w:t>本学術講演会のコンセプトを「若手の登竜門」として専攻医・若手の先生方からの発表を心よりお待ちしております。若手の先生からベテランの先生方まで明日からの診療に役に立つ情報をテーマに各種セミナー、フォーラムも予定しております。</w:t>
      </w:r>
    </w:p>
    <w:p w14:paraId="4CDB8EF9" w14:textId="7E66A9B0" w:rsidR="000F1F95" w:rsidRPr="00EB74E1" w:rsidRDefault="000F1F95" w:rsidP="00EB74E1">
      <w:pPr>
        <w:pStyle w:val="Default"/>
        <w:spacing w:line="276" w:lineRule="auto"/>
        <w:ind w:firstLineChars="100" w:firstLine="210"/>
        <w:rPr>
          <w:rFonts w:asciiTheme="minorHAnsi" w:eastAsiaTheme="minorHAnsi"/>
          <w:color w:val="000000" w:themeColor="text1"/>
          <w:sz w:val="21"/>
          <w:szCs w:val="21"/>
        </w:rPr>
      </w:pPr>
      <w:r w:rsidRPr="00EB74E1">
        <w:rPr>
          <w:rFonts w:asciiTheme="minorHAnsi" w:eastAsiaTheme="minorHAnsi" w:hint="eastAsia"/>
          <w:color w:val="000000" w:themeColor="text1"/>
          <w:sz w:val="21"/>
          <w:szCs w:val="21"/>
        </w:rPr>
        <w:t>会員の先生方にはふるってご参加下さいますようお願い申し上げます。</w:t>
      </w:r>
      <w:r w:rsidR="00104DE8" w:rsidRPr="00EB74E1">
        <w:rPr>
          <w:rFonts w:asciiTheme="minorHAnsi" w:eastAsiaTheme="minorHAnsi" w:hint="eastAsia"/>
          <w:color w:val="000000" w:themeColor="text1"/>
          <w:sz w:val="21"/>
          <w:szCs w:val="21"/>
        </w:rPr>
        <w:t xml:space="preserve">　　　　　　　　　</w:t>
      </w:r>
    </w:p>
    <w:p w14:paraId="1E08C23F" w14:textId="77777777" w:rsidR="000F1F95" w:rsidRDefault="000F1F95" w:rsidP="000F1F95">
      <w:pPr>
        <w:pStyle w:val="Default"/>
        <w:rPr>
          <w:rFonts w:asciiTheme="minorHAnsi" w:eastAsiaTheme="minorHAnsi"/>
          <w:color w:val="002060"/>
          <w:sz w:val="21"/>
          <w:szCs w:val="21"/>
        </w:rPr>
      </w:pPr>
    </w:p>
    <w:p w14:paraId="325E18A7" w14:textId="369E8C88" w:rsidR="00AD4CB2" w:rsidRPr="00AD4CB2" w:rsidRDefault="00AD4CB2" w:rsidP="00AD4CB2">
      <w:pPr>
        <w:pStyle w:val="aa"/>
        <w:jc w:val="center"/>
        <w:rPr>
          <w:b/>
          <w:bCs/>
        </w:rPr>
      </w:pPr>
      <w:r w:rsidRPr="00AD4CB2">
        <w:rPr>
          <w:rFonts w:hint="eastAsia"/>
          <w:b/>
          <w:bCs/>
        </w:rPr>
        <w:t>本学会は下記の日程で現地開催となります。</w:t>
      </w:r>
    </w:p>
    <w:p w14:paraId="03036D2C" w14:textId="62A070CD" w:rsidR="00AD4CB2" w:rsidRPr="00AD4CB2" w:rsidRDefault="00AD4CB2" w:rsidP="00AD4CB2">
      <w:pPr>
        <w:pStyle w:val="aa"/>
        <w:jc w:val="center"/>
        <w:rPr>
          <w:b/>
          <w:bCs/>
        </w:rPr>
      </w:pPr>
      <w:r w:rsidRPr="00AD4CB2">
        <w:rPr>
          <w:rFonts w:hint="eastAsia"/>
          <w:b/>
          <w:bCs/>
        </w:rPr>
        <w:t>ライブ開催およびオンデマンド配信はいたしませんのでご注意ください。</w:t>
      </w:r>
    </w:p>
    <w:p w14:paraId="00BECA28" w14:textId="77777777" w:rsidR="00AD4CB2" w:rsidRPr="00AD4CB2" w:rsidRDefault="00AD4CB2" w:rsidP="000F1F95">
      <w:pPr>
        <w:pStyle w:val="Default"/>
        <w:rPr>
          <w:rFonts w:asciiTheme="minorHAnsi" w:eastAsiaTheme="minorHAnsi"/>
          <w:color w:val="002060"/>
          <w:sz w:val="21"/>
          <w:szCs w:val="21"/>
        </w:rPr>
      </w:pPr>
    </w:p>
    <w:p w14:paraId="5110B1EB" w14:textId="77777777" w:rsidR="000F1F95" w:rsidRPr="009B4233" w:rsidRDefault="000F1F95" w:rsidP="00AD4CB2">
      <w:r w:rsidRPr="009B4233">
        <w:rPr>
          <w:rFonts w:hint="eastAsia"/>
        </w:rPr>
        <w:t>１．</w:t>
      </w:r>
      <w:r w:rsidRPr="009B4233">
        <w:t xml:space="preserve"> </w:t>
      </w:r>
      <w:r w:rsidRPr="009B4233">
        <w:rPr>
          <w:rFonts w:hint="eastAsia"/>
        </w:rPr>
        <w:t>会期：令和6年</w:t>
      </w:r>
      <w:r w:rsidRPr="009B4233">
        <w:t>7</w:t>
      </w:r>
      <w:r w:rsidRPr="009B4233">
        <w:rPr>
          <w:rFonts w:hint="eastAsia"/>
        </w:rPr>
        <w:t>月</w:t>
      </w:r>
      <w:r w:rsidRPr="009B4233">
        <w:t>1</w:t>
      </w:r>
      <w:r w:rsidRPr="009B4233">
        <w:rPr>
          <w:rFonts w:hint="eastAsia"/>
        </w:rPr>
        <w:t>3日（土）・</w:t>
      </w:r>
      <w:r w:rsidRPr="009B4233">
        <w:t>1</w:t>
      </w:r>
      <w:r w:rsidRPr="009B4233">
        <w:rPr>
          <w:rFonts w:hint="eastAsia"/>
        </w:rPr>
        <w:t>4日（日）</w:t>
      </w:r>
    </w:p>
    <w:p w14:paraId="088665B5" w14:textId="77777777" w:rsidR="000F1F95" w:rsidRPr="009B4233" w:rsidRDefault="000F1F95" w:rsidP="00AD4CB2">
      <w:r w:rsidRPr="009B4233">
        <w:rPr>
          <w:rFonts w:hint="eastAsia"/>
        </w:rPr>
        <w:t>２．</w:t>
      </w:r>
      <w:r w:rsidRPr="009B4233">
        <w:t xml:space="preserve"> </w:t>
      </w:r>
      <w:r w:rsidRPr="009B4233">
        <w:rPr>
          <w:rFonts w:hint="eastAsia"/>
        </w:rPr>
        <w:t>会場：にぎわい交流館ＡＵ</w:t>
      </w:r>
    </w:p>
    <w:p w14:paraId="26F8825C" w14:textId="4345F231" w:rsidR="000F1F95" w:rsidRPr="009B4233" w:rsidRDefault="000F1F95" w:rsidP="00AD4CB2">
      <w:r w:rsidRPr="009B4233">
        <w:rPr>
          <w:rFonts w:hint="eastAsia"/>
        </w:rPr>
        <w:t xml:space="preserve">　　　　　 </w:t>
      </w:r>
      <w:r w:rsidR="009B4233">
        <w:tab/>
      </w:r>
      <w:r w:rsidRPr="009B4233">
        <w:t>〒010-0001秋田県秋田市中通1丁目4-1</w:t>
      </w:r>
      <w:r w:rsidRPr="009B4233">
        <w:rPr>
          <w:rFonts w:hint="eastAsia"/>
        </w:rPr>
        <w:t xml:space="preserve">　℡</w:t>
      </w:r>
      <w:r w:rsidR="007C27A8" w:rsidRPr="009B4233">
        <w:rPr>
          <w:rFonts w:hint="eastAsia"/>
        </w:rPr>
        <w:t xml:space="preserve"> </w:t>
      </w:r>
      <w:r w:rsidRPr="009B4233">
        <w:t>018-853-1133 · </w:t>
      </w:r>
    </w:p>
    <w:p w14:paraId="26ADC057" w14:textId="77777777" w:rsidR="000F1F95" w:rsidRPr="009B4233" w:rsidRDefault="000F1F95" w:rsidP="00AD4CB2">
      <w:r w:rsidRPr="009B4233">
        <w:rPr>
          <w:rFonts w:hint="eastAsia"/>
        </w:rPr>
        <w:t xml:space="preserve">　　　　　 秋田キャッスルホテル</w:t>
      </w:r>
    </w:p>
    <w:p w14:paraId="72B896EE" w14:textId="6D6920F5" w:rsidR="000F1F95" w:rsidRDefault="000F1F95" w:rsidP="00AD4CB2">
      <w:r w:rsidRPr="009B4233">
        <w:rPr>
          <w:rFonts w:hint="eastAsia"/>
        </w:rPr>
        <w:t xml:space="preserve">　　　　　 </w:t>
      </w:r>
      <w:r w:rsidR="009B4233">
        <w:tab/>
      </w:r>
      <w:r w:rsidRPr="009B4233">
        <w:t>〒010-0001秋田県秋田市中通1丁目3-5</w:t>
      </w:r>
      <w:r w:rsidR="007C27A8" w:rsidRPr="009B4233">
        <w:rPr>
          <w:rFonts w:hint="eastAsia"/>
        </w:rPr>
        <w:t xml:space="preserve">　℡ 0120-834-117</w:t>
      </w:r>
    </w:p>
    <w:p w14:paraId="2E8313AF" w14:textId="77777777" w:rsidR="000F1F95" w:rsidRPr="009B4233" w:rsidRDefault="000F1F95" w:rsidP="00AD4CB2">
      <w:r w:rsidRPr="009B4233">
        <w:rPr>
          <w:rFonts w:hint="eastAsia"/>
        </w:rPr>
        <w:t>３．</w:t>
      </w:r>
      <w:r w:rsidRPr="009B4233">
        <w:t xml:space="preserve"> </w:t>
      </w:r>
      <w:r w:rsidRPr="009B4233">
        <w:rPr>
          <w:rFonts w:hint="eastAsia"/>
        </w:rPr>
        <w:t>予定演題</w:t>
      </w:r>
    </w:p>
    <w:p w14:paraId="7596F7B6" w14:textId="0A99ACD6" w:rsidR="000F1F95" w:rsidRPr="009B4233" w:rsidRDefault="007C27A8" w:rsidP="00AD4CB2">
      <w:pPr>
        <w:ind w:leftChars="400" w:left="840"/>
      </w:pPr>
      <w:r w:rsidRPr="009B4233">
        <w:rPr>
          <w:rFonts w:hint="eastAsia"/>
        </w:rPr>
        <w:t>特別講演（</w:t>
      </w:r>
      <w:r w:rsidR="009B4233" w:rsidRPr="009B4233">
        <w:rPr>
          <w:rFonts w:hint="eastAsia"/>
        </w:rPr>
        <w:t>耳鼻咽喉科</w:t>
      </w:r>
      <w:r w:rsidRPr="009B4233">
        <w:rPr>
          <w:rFonts w:hint="eastAsia"/>
        </w:rPr>
        <w:t>領域講習</w:t>
      </w:r>
      <w:r w:rsidR="009B4233" w:rsidRPr="009B4233">
        <w:rPr>
          <w:rFonts w:hint="eastAsia"/>
        </w:rPr>
        <w:t>、専門医共通講習）、</w:t>
      </w:r>
    </w:p>
    <w:p w14:paraId="3C5A1A93" w14:textId="77777777" w:rsidR="009B4233" w:rsidRPr="009B4233" w:rsidRDefault="000F1F95" w:rsidP="00AD4CB2">
      <w:pPr>
        <w:ind w:leftChars="400" w:left="840"/>
      </w:pPr>
      <w:r w:rsidRPr="009B4233">
        <w:rPr>
          <w:rFonts w:hint="eastAsia"/>
        </w:rPr>
        <w:t>招待講演（日耳鼻理事長）、</w:t>
      </w:r>
    </w:p>
    <w:p w14:paraId="056E8831" w14:textId="5EF4DB2A" w:rsidR="000F1F95" w:rsidRPr="009B4233" w:rsidRDefault="000F1F95" w:rsidP="00AD4CB2">
      <w:pPr>
        <w:ind w:leftChars="400" w:left="840"/>
        <w:rPr>
          <w:color w:val="FF0000"/>
        </w:rPr>
      </w:pPr>
      <w:r w:rsidRPr="009B4233">
        <w:rPr>
          <w:rFonts w:hint="eastAsia"/>
        </w:rPr>
        <w:t>リサーチフォーラム、一般講演（口演・ポスター）</w:t>
      </w:r>
      <w:r w:rsidR="009B4233" w:rsidRPr="009B4233">
        <w:rPr>
          <w:rFonts w:hint="eastAsia"/>
        </w:rPr>
        <w:t>、</w:t>
      </w:r>
      <w:r w:rsidRPr="009B4233">
        <w:rPr>
          <w:rFonts w:hint="eastAsia"/>
        </w:rPr>
        <w:t>ランチョンセミナー</w:t>
      </w:r>
      <w:r w:rsidR="00104DE8" w:rsidRPr="009B4233">
        <w:rPr>
          <w:rFonts w:hint="eastAsia"/>
        </w:rPr>
        <w:t xml:space="preserve">　　　</w:t>
      </w:r>
      <w:r w:rsidR="00104DE8" w:rsidRPr="009B4233">
        <w:rPr>
          <w:rFonts w:hint="eastAsia"/>
          <w:color w:val="FF0000"/>
        </w:rPr>
        <w:t xml:space="preserve">　　　　　　　　　　　　　　　　　　　　</w:t>
      </w:r>
    </w:p>
    <w:p w14:paraId="7C6B681C" w14:textId="77777777" w:rsidR="000F1F95" w:rsidRPr="009B4233" w:rsidRDefault="000F1F95" w:rsidP="00AD4CB2">
      <w:r w:rsidRPr="009B4233">
        <w:rPr>
          <w:rFonts w:hint="eastAsia"/>
        </w:rPr>
        <w:t>４．関連する諸会議：</w:t>
      </w:r>
    </w:p>
    <w:p w14:paraId="3F85EFBC" w14:textId="2E52671C" w:rsidR="000F1F95" w:rsidRPr="009B4233" w:rsidRDefault="007C27A8" w:rsidP="00AD4CB2">
      <w:pPr>
        <w:ind w:firstLine="840"/>
      </w:pPr>
      <w:r w:rsidRPr="009B4233">
        <w:t>14</w:t>
      </w:r>
      <w:r w:rsidR="000F1F95" w:rsidRPr="009B4233">
        <w:rPr>
          <w:rFonts w:hint="eastAsia"/>
        </w:rPr>
        <w:t>日（日）</w:t>
      </w:r>
      <w:r w:rsidR="00220FE0" w:rsidRPr="009B4233">
        <w:rPr>
          <w:rFonts w:hint="eastAsia"/>
        </w:rPr>
        <w:t>9：00</w:t>
      </w:r>
      <w:r w:rsidR="000F1F95" w:rsidRPr="009B4233">
        <w:rPr>
          <w:rFonts w:hint="eastAsia"/>
        </w:rPr>
        <w:t>～</w:t>
      </w:r>
      <w:r w:rsidR="00220FE0" w:rsidRPr="009B4233">
        <w:rPr>
          <w:rFonts w:hint="eastAsia"/>
        </w:rPr>
        <w:t xml:space="preserve">10：30　</w:t>
      </w:r>
      <w:r w:rsidR="000F1F95" w:rsidRPr="009B4233">
        <w:rPr>
          <w:rFonts w:hint="eastAsia"/>
        </w:rPr>
        <w:t>東北ブロック学校保健委員会（予定）</w:t>
      </w:r>
    </w:p>
    <w:p w14:paraId="104AD8FD" w14:textId="5F349FD9" w:rsidR="000F1F95" w:rsidRPr="009B4233" w:rsidRDefault="007C27A8" w:rsidP="00AD4CB2">
      <w:pPr>
        <w:ind w:firstLine="840"/>
      </w:pPr>
      <w:r w:rsidRPr="009B4233">
        <w:t>14</w:t>
      </w:r>
      <w:r w:rsidR="000F1F95" w:rsidRPr="009B4233">
        <w:rPr>
          <w:rFonts w:hint="eastAsia"/>
        </w:rPr>
        <w:t>日（日）</w:t>
      </w:r>
      <w:r w:rsidR="00220FE0" w:rsidRPr="009B4233">
        <w:rPr>
          <w:rFonts w:hint="eastAsia"/>
        </w:rPr>
        <w:t xml:space="preserve">9：00～10：30　</w:t>
      </w:r>
      <w:r w:rsidR="000F1F95" w:rsidRPr="009B4233">
        <w:rPr>
          <w:rFonts w:hint="eastAsia"/>
        </w:rPr>
        <w:t>東北ブロック保険医療委員会（予定）</w:t>
      </w:r>
    </w:p>
    <w:p w14:paraId="227325A6" w14:textId="16A9DFFC" w:rsidR="000F1F95" w:rsidRPr="009B4233" w:rsidRDefault="007C27A8" w:rsidP="00AD4CB2">
      <w:pPr>
        <w:ind w:firstLine="840"/>
      </w:pPr>
      <w:r w:rsidRPr="009B4233">
        <w:t>14</w:t>
      </w:r>
      <w:r w:rsidRPr="009B4233">
        <w:rPr>
          <w:rFonts w:hint="eastAsia"/>
        </w:rPr>
        <w:t>日（日）</w:t>
      </w:r>
      <w:r w:rsidR="000F1F95" w:rsidRPr="009B4233">
        <w:t>1</w:t>
      </w:r>
      <w:r w:rsidR="00220FE0" w:rsidRPr="009B4233">
        <w:rPr>
          <w:rFonts w:hint="eastAsia"/>
        </w:rPr>
        <w:t>1：30</w:t>
      </w:r>
      <w:r w:rsidR="000F1F95" w:rsidRPr="009B4233">
        <w:rPr>
          <w:rFonts w:hint="eastAsia"/>
        </w:rPr>
        <w:t>～</w:t>
      </w:r>
      <w:r w:rsidR="000F1F95" w:rsidRPr="009B4233">
        <w:t>1</w:t>
      </w:r>
      <w:r w:rsidR="00220FE0" w:rsidRPr="009B4233">
        <w:rPr>
          <w:rFonts w:hint="eastAsia"/>
        </w:rPr>
        <w:t>2</w:t>
      </w:r>
      <w:r w:rsidR="000F1F95" w:rsidRPr="009B4233">
        <w:rPr>
          <w:rFonts w:hint="eastAsia"/>
        </w:rPr>
        <w:t>：</w:t>
      </w:r>
      <w:r w:rsidR="00220FE0" w:rsidRPr="009B4233">
        <w:rPr>
          <w:rFonts w:hint="eastAsia"/>
        </w:rPr>
        <w:t xml:space="preserve">30　</w:t>
      </w:r>
      <w:r w:rsidR="000F1F95" w:rsidRPr="009B4233">
        <w:rPr>
          <w:rFonts w:hint="eastAsia"/>
        </w:rPr>
        <w:t>世話人会（予定）</w:t>
      </w:r>
    </w:p>
    <w:p w14:paraId="36780C93" w14:textId="7DBA498F" w:rsidR="000F1F95" w:rsidRPr="009B4233" w:rsidRDefault="007C27A8" w:rsidP="00AD4CB2">
      <w:pPr>
        <w:ind w:firstLine="840"/>
      </w:pPr>
      <w:r w:rsidRPr="009B4233">
        <w:t>14</w:t>
      </w:r>
      <w:r w:rsidR="000F1F95" w:rsidRPr="009B4233">
        <w:rPr>
          <w:rFonts w:hint="eastAsia"/>
        </w:rPr>
        <w:t>日</w:t>
      </w:r>
      <w:r w:rsidR="00AD4CB2">
        <w:rPr>
          <w:rFonts w:hint="eastAsia"/>
        </w:rPr>
        <w:t>（日）</w:t>
      </w:r>
      <w:r w:rsidR="000F1F95" w:rsidRPr="009B4233">
        <w:rPr>
          <w:rFonts w:hint="eastAsia"/>
        </w:rPr>
        <w:t>に日耳鼻補聴器相談医更新講習会を行います。</w:t>
      </w:r>
    </w:p>
    <w:p w14:paraId="368730E1" w14:textId="20681A4E" w:rsidR="000F1F95" w:rsidRPr="009B4233" w:rsidRDefault="000F1F95" w:rsidP="00AD4CB2">
      <w:r w:rsidRPr="009B4233">
        <w:rPr>
          <w:rFonts w:hint="eastAsia"/>
        </w:rPr>
        <w:t>５．専門医の単位について：以下の単位が修得できるよう申請中です。</w:t>
      </w:r>
    </w:p>
    <w:p w14:paraId="7B6AFA88" w14:textId="74224791" w:rsidR="007C27A8" w:rsidRPr="009B4233" w:rsidRDefault="007C27A8" w:rsidP="00AD4CB2">
      <w:pPr>
        <w:ind w:firstLine="840"/>
      </w:pPr>
      <w:r w:rsidRPr="009B4233">
        <w:rPr>
          <w:rFonts w:hint="eastAsia"/>
        </w:rPr>
        <w:t>専門医共通講習：</w:t>
      </w:r>
      <w:r w:rsidR="009B4233" w:rsidRPr="009B4233">
        <w:rPr>
          <w:rFonts w:hint="eastAsia"/>
        </w:rPr>
        <w:t>医療安全</w:t>
      </w:r>
      <w:r w:rsidR="000F1F95" w:rsidRPr="009B4233">
        <w:rPr>
          <w:rFonts w:hint="eastAsia"/>
        </w:rPr>
        <w:t>・・・</w:t>
      </w:r>
      <w:r w:rsidR="000F1F95" w:rsidRPr="009B4233">
        <w:t>1</w:t>
      </w:r>
      <w:r w:rsidR="000F1F95" w:rsidRPr="009B4233">
        <w:rPr>
          <w:rFonts w:hint="eastAsia"/>
        </w:rPr>
        <w:t>単位</w:t>
      </w:r>
    </w:p>
    <w:p w14:paraId="521A2898" w14:textId="325BD464" w:rsidR="000F1F95" w:rsidRPr="009B4233" w:rsidRDefault="000F1F95" w:rsidP="00AD4CB2">
      <w:pPr>
        <w:ind w:firstLine="840"/>
      </w:pPr>
      <w:r w:rsidRPr="009B4233">
        <w:rPr>
          <w:rFonts w:hint="eastAsia"/>
        </w:rPr>
        <w:t>耳鼻咽喉科領域講習・・・</w:t>
      </w:r>
      <w:r w:rsidR="009B4233" w:rsidRPr="009B4233">
        <w:rPr>
          <w:rFonts w:hint="eastAsia"/>
        </w:rPr>
        <w:t>2</w:t>
      </w:r>
      <w:r w:rsidRPr="009B4233">
        <w:rPr>
          <w:rFonts w:hint="eastAsia"/>
        </w:rPr>
        <w:t>単位</w:t>
      </w:r>
    </w:p>
    <w:p w14:paraId="50942C5B" w14:textId="42E6E605" w:rsidR="000F1F95" w:rsidRDefault="00CF65F2" w:rsidP="00AD4CB2">
      <w:r>
        <w:rPr>
          <w:rFonts w:hint="eastAsia"/>
        </w:rPr>
        <w:t>６．参加費：学会参加費</w:t>
      </w:r>
      <w:bookmarkStart w:id="0" w:name="_GoBack"/>
      <w:bookmarkEnd w:id="0"/>
      <w:r w:rsidR="000F1F95" w:rsidRPr="009B4233">
        <w:rPr>
          <w:rFonts w:hint="eastAsia"/>
        </w:rPr>
        <w:t>は</w:t>
      </w:r>
      <w:r w:rsidR="000F1F95" w:rsidRPr="005E7610">
        <w:rPr>
          <w:rFonts w:hint="eastAsia"/>
        </w:rPr>
        <w:t>、会員</w:t>
      </w:r>
      <w:r w:rsidR="000F1F95" w:rsidRPr="005E7610">
        <w:t>12,000</w:t>
      </w:r>
      <w:r w:rsidR="000F1F95" w:rsidRPr="005E7610">
        <w:rPr>
          <w:rFonts w:hint="eastAsia"/>
        </w:rPr>
        <w:t>円、同伴者</w:t>
      </w:r>
      <w:r w:rsidR="000F1F95" w:rsidRPr="005E7610">
        <w:t>5,000</w:t>
      </w:r>
      <w:r w:rsidR="000F1F95" w:rsidRPr="005E7610">
        <w:rPr>
          <w:rFonts w:hint="eastAsia"/>
        </w:rPr>
        <w:t>円です。</w:t>
      </w:r>
    </w:p>
    <w:p w14:paraId="6C117920" w14:textId="77777777" w:rsidR="00C95EA5" w:rsidRDefault="00C95EA5" w:rsidP="00AD4CB2"/>
    <w:p w14:paraId="081E988D" w14:textId="0A7CAD4F" w:rsidR="00AD4CB2" w:rsidRDefault="00AD4CB2" w:rsidP="00AD4CB2">
      <w:r>
        <w:rPr>
          <w:rFonts w:hint="eastAsia"/>
        </w:rPr>
        <w:lastRenderedPageBreak/>
        <w:t>７．参加登録のお願い：</w:t>
      </w:r>
    </w:p>
    <w:p w14:paraId="58C1E77E" w14:textId="785FA3DF" w:rsidR="00AD4CB2" w:rsidRPr="00AD4CB2" w:rsidRDefault="00AD4CB2" w:rsidP="005E7610">
      <w:pPr>
        <w:ind w:left="840"/>
      </w:pPr>
      <w:r w:rsidRPr="00AD4CB2">
        <w:rPr>
          <w:rFonts w:hint="eastAsia"/>
        </w:rPr>
        <w:t>本学会への参加には、オンラインでの参加登録および参加費のお支払いが必要となります。</w:t>
      </w:r>
    </w:p>
    <w:p w14:paraId="21DAAC3C" w14:textId="77777777" w:rsidR="00AD4CB2" w:rsidRDefault="00AD4CB2" w:rsidP="005E7610">
      <w:pPr>
        <w:ind w:firstLine="840"/>
      </w:pPr>
      <w:r w:rsidRPr="00AD4CB2">
        <w:rPr>
          <w:rFonts w:hint="eastAsia"/>
        </w:rPr>
        <w:t>当日会場での受付もいたしますが、オンライン参加登録にご協力ください。</w:t>
      </w:r>
    </w:p>
    <w:p w14:paraId="75EE12A2" w14:textId="77777777" w:rsidR="005E7610" w:rsidRDefault="005E7610" w:rsidP="005E7610">
      <w:pPr>
        <w:ind w:firstLine="840"/>
      </w:pPr>
    </w:p>
    <w:p w14:paraId="4319A445" w14:textId="5E7CB283" w:rsidR="00EE3817" w:rsidRDefault="005E7610" w:rsidP="00EE3817">
      <w:pPr>
        <w:ind w:firstLine="840"/>
        <w:rPr>
          <w:rStyle w:val="a9"/>
          <w:b/>
          <w:bCs/>
          <w:color w:val="auto"/>
        </w:rPr>
      </w:pPr>
      <w:r w:rsidRPr="005E7610">
        <w:rPr>
          <w:rFonts w:hint="eastAsia"/>
          <w:b/>
          <w:bCs/>
        </w:rPr>
        <w:t xml:space="preserve">事前参加登録サイト　</w:t>
      </w:r>
      <w:hyperlink r:id="rId6" w:history="1">
        <w:r w:rsidRPr="005E7610">
          <w:rPr>
            <w:rStyle w:val="a9"/>
            <w:b/>
            <w:bCs/>
            <w:color w:val="auto"/>
          </w:rPr>
          <w:t>https://www.mwt-mice.com/events/jibika-t2024s/login</w:t>
        </w:r>
      </w:hyperlink>
    </w:p>
    <w:p w14:paraId="5B149F6B" w14:textId="2D4E4DA4" w:rsidR="00EE3817" w:rsidRDefault="00EE3817" w:rsidP="005E7610">
      <w:pPr>
        <w:ind w:firstLine="840"/>
        <w:rPr>
          <w:rStyle w:val="a9"/>
          <w:b/>
          <w:bCs/>
          <w:color w:val="auto"/>
        </w:rPr>
      </w:pPr>
      <w:r w:rsidRPr="00EE3817">
        <w:rPr>
          <w:rStyle w:val="a9"/>
          <w:b/>
          <w:bCs/>
          <w:noProof/>
          <w:color w:val="auto"/>
        </w:rPr>
        <w:drawing>
          <wp:inline distT="0" distB="0" distL="0" distR="0" wp14:anchorId="5CDF77EF" wp14:editId="61BB0F24">
            <wp:extent cx="1228725" cy="1123950"/>
            <wp:effectExtent l="0" t="0" r="9525" b="0"/>
            <wp:docPr id="3" name="図 3" descr="C:\Users\tihoubukai\Desktop\qrcode_www.mwt-mice.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houbukai\Desktop\qrcode_www.mwt-mice.co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123950"/>
                    </a:xfrm>
                    <a:prstGeom prst="rect">
                      <a:avLst/>
                    </a:prstGeom>
                    <a:noFill/>
                    <a:ln>
                      <a:noFill/>
                    </a:ln>
                  </pic:spPr>
                </pic:pic>
              </a:graphicData>
            </a:graphic>
          </wp:inline>
        </w:drawing>
      </w:r>
    </w:p>
    <w:p w14:paraId="6186430B" w14:textId="3BB139BD" w:rsidR="005E7610" w:rsidRPr="005E7610" w:rsidRDefault="005E7610" w:rsidP="00EE3817"/>
    <w:p w14:paraId="5F76706E" w14:textId="128DB7F5" w:rsidR="000F1F95" w:rsidRPr="009B4233" w:rsidRDefault="00AD4CB2" w:rsidP="00AD4CB2">
      <w:r>
        <w:rPr>
          <w:rFonts w:hint="eastAsia"/>
        </w:rPr>
        <w:t>８</w:t>
      </w:r>
      <w:r w:rsidR="000F1F95" w:rsidRPr="009B4233">
        <w:rPr>
          <w:rFonts w:hint="eastAsia"/>
        </w:rPr>
        <w:t>．一般演題募集：耳鼻咽喉科全般に関して広く演題を募集致します。</w:t>
      </w:r>
    </w:p>
    <w:p w14:paraId="638B8B06" w14:textId="6645DD2F" w:rsidR="00EF3E4C" w:rsidRPr="009B4233" w:rsidRDefault="00EF3E4C" w:rsidP="005E7610">
      <w:pPr>
        <w:ind w:left="840"/>
        <w:rPr>
          <w:rFonts w:cs="Arial"/>
          <w:color w:val="1A1A1A"/>
          <w:spacing w:val="8"/>
          <w:shd w:val="clear" w:color="auto" w:fill="FFFFFF"/>
        </w:rPr>
      </w:pPr>
      <w:r w:rsidRPr="009B4233">
        <w:rPr>
          <w:rFonts w:cs="Arial"/>
          <w:color w:val="1A1A1A"/>
          <w:spacing w:val="8"/>
          <w:shd w:val="clear" w:color="auto" w:fill="FFFFFF"/>
        </w:rPr>
        <w:t>一般演題募集は、オンライン登録システムを使用したインターネット登録で行います。</w:t>
      </w:r>
    </w:p>
    <w:p w14:paraId="47B89E1F" w14:textId="77777777" w:rsidR="00EF3E4C" w:rsidRPr="009B4233" w:rsidRDefault="00EF3E4C" w:rsidP="00AD4CB2">
      <w:pPr>
        <w:rPr>
          <w:rFonts w:cs="Arial"/>
          <w:color w:val="1A1A1A"/>
          <w:spacing w:val="8"/>
          <w:shd w:val="clear" w:color="auto" w:fill="FFFFFF"/>
        </w:rPr>
      </w:pPr>
    </w:p>
    <w:p w14:paraId="5205BB1A" w14:textId="4659B4D4" w:rsidR="00EE3817" w:rsidRDefault="00456266" w:rsidP="00EE3817">
      <w:pPr>
        <w:ind w:firstLine="840"/>
        <w:rPr>
          <w:rFonts w:cs="ＭＳ Ｐゴシック"/>
          <w:b/>
          <w:bCs/>
          <w:kern w:val="0"/>
          <w:u w:val="single"/>
        </w:rPr>
      </w:pPr>
      <w:r w:rsidRPr="005E7610">
        <w:rPr>
          <w:rFonts w:cs="ＭＳ Ｐゴシック"/>
          <w:b/>
          <w:bCs/>
          <w:kern w:val="0"/>
        </w:rPr>
        <w:t>演題登録サイト</w:t>
      </w:r>
      <w:r w:rsidRPr="005E7610">
        <w:rPr>
          <w:rFonts w:cs="ＭＳ Ｐゴシック" w:hint="eastAsia"/>
          <w:b/>
          <w:bCs/>
          <w:kern w:val="0"/>
        </w:rPr>
        <w:t xml:space="preserve">　</w:t>
      </w:r>
      <w:hyperlink r:id="rId8" w:history="1">
        <w:r w:rsidRPr="005E7610">
          <w:rPr>
            <w:rFonts w:cs="ＭＳ Ｐゴシック"/>
            <w:b/>
            <w:bCs/>
            <w:kern w:val="0"/>
            <w:u w:val="single"/>
          </w:rPr>
          <w:t>https://www.mwt-mice.com/events/jibika-t2024e/login</w:t>
        </w:r>
      </w:hyperlink>
    </w:p>
    <w:p w14:paraId="14A2A659" w14:textId="6748F4D6" w:rsidR="00EE3817" w:rsidRPr="005E7610" w:rsidRDefault="00EE3817" w:rsidP="005E7610">
      <w:pPr>
        <w:ind w:firstLine="840"/>
        <w:rPr>
          <w:rFonts w:cs="ＭＳ Ｐゴシック"/>
          <w:b/>
          <w:bCs/>
          <w:kern w:val="0"/>
        </w:rPr>
      </w:pPr>
      <w:r w:rsidRPr="00EE3817">
        <w:rPr>
          <w:rFonts w:cs="ＭＳ Ｐゴシック"/>
          <w:b/>
          <w:bCs/>
          <w:noProof/>
          <w:kern w:val="0"/>
        </w:rPr>
        <w:drawing>
          <wp:inline distT="0" distB="0" distL="0" distR="0" wp14:anchorId="1D93FBC1" wp14:editId="019B33E4">
            <wp:extent cx="1266825" cy="1057275"/>
            <wp:effectExtent l="0" t="0" r="9525" b="9525"/>
            <wp:docPr id="2" name="図 2" descr="C:\Users\tihoubukai\Desktop\qrcode_www.mwt-mice.co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houbukai\Desktop\qrcode_www.mwt-mice.com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057275"/>
                    </a:xfrm>
                    <a:prstGeom prst="rect">
                      <a:avLst/>
                    </a:prstGeom>
                    <a:noFill/>
                    <a:ln>
                      <a:noFill/>
                    </a:ln>
                  </pic:spPr>
                </pic:pic>
              </a:graphicData>
            </a:graphic>
          </wp:inline>
        </w:drawing>
      </w:r>
    </w:p>
    <w:p w14:paraId="56CB230D" w14:textId="77777777" w:rsidR="00EF3E4C" w:rsidRPr="009B4233" w:rsidRDefault="00EF3E4C" w:rsidP="00AD4CB2"/>
    <w:p w14:paraId="5A33583B" w14:textId="79CA0913" w:rsidR="00EF3E4C" w:rsidRPr="009B4233" w:rsidRDefault="00EF3E4C" w:rsidP="005E7610">
      <w:pPr>
        <w:ind w:leftChars="400" w:left="840"/>
      </w:pPr>
      <w:r w:rsidRPr="009B4233">
        <w:rPr>
          <w:rFonts w:hint="eastAsia"/>
        </w:rPr>
        <w:t>口演またはポスター発表といたします。演題の採否、発表の形式</w:t>
      </w:r>
      <w:r w:rsidRPr="009B4233">
        <w:t>(</w:t>
      </w:r>
      <w:r w:rsidRPr="009B4233">
        <w:rPr>
          <w:rFonts w:hint="eastAsia"/>
        </w:rPr>
        <w:t>口演、ポスター</w:t>
      </w:r>
      <w:r w:rsidRPr="009B4233">
        <w:t>)</w:t>
      </w:r>
      <w:r w:rsidRPr="009B4233">
        <w:rPr>
          <w:rFonts w:hint="eastAsia"/>
        </w:rPr>
        <w:t>に関しては事務局にご一任下さい。数多くの演題をお待ちしております。皆様ふるってご応募ください。</w:t>
      </w:r>
    </w:p>
    <w:p w14:paraId="52EAAD0A" w14:textId="02BE6B94" w:rsidR="00EF3E4C" w:rsidRPr="005E7610" w:rsidRDefault="00EF3E4C" w:rsidP="005E7610">
      <w:pPr>
        <w:ind w:leftChars="400" w:left="840"/>
        <w:rPr>
          <w:sz w:val="22"/>
          <w:szCs w:val="24"/>
        </w:rPr>
      </w:pPr>
      <w:r w:rsidRPr="005E7610">
        <w:rPr>
          <w:rFonts w:hint="eastAsia"/>
          <w:sz w:val="22"/>
          <w:szCs w:val="24"/>
        </w:rPr>
        <w:t>演題募集期間：令和6年4月22日（月）～5月15日（水）</w:t>
      </w:r>
    </w:p>
    <w:p w14:paraId="2DCF6E3A" w14:textId="77777777" w:rsidR="00A6612E" w:rsidRPr="009B4233" w:rsidRDefault="00A6612E" w:rsidP="000F1F95">
      <w:pPr>
        <w:pStyle w:val="Default"/>
        <w:rPr>
          <w:rFonts w:asciiTheme="minorHAnsi" w:eastAsiaTheme="minorHAnsi"/>
          <w:color w:val="FF0000"/>
          <w:sz w:val="21"/>
          <w:szCs w:val="21"/>
        </w:rPr>
      </w:pPr>
    </w:p>
    <w:p w14:paraId="5DD42EE3" w14:textId="77777777" w:rsidR="00104DE8" w:rsidRPr="009B4233" w:rsidRDefault="00104DE8" w:rsidP="005E7610">
      <w:pPr>
        <w:pStyle w:val="aa"/>
        <w:jc w:val="right"/>
        <w:rPr>
          <w:rFonts w:cs="Century"/>
        </w:rPr>
      </w:pPr>
      <w:r w:rsidRPr="009B4233">
        <w:rPr>
          <w:rFonts w:hint="eastAsia"/>
        </w:rPr>
        <w:t>〒</w:t>
      </w:r>
      <w:r w:rsidRPr="009B4233">
        <w:rPr>
          <w:rFonts w:cs="Century" w:hint="eastAsia"/>
        </w:rPr>
        <w:t xml:space="preserve">010-8543　</w:t>
      </w:r>
      <w:r w:rsidRPr="009B4233">
        <w:rPr>
          <w:rFonts w:hint="eastAsia"/>
        </w:rPr>
        <w:t>秋田市本道1-1-1</w:t>
      </w:r>
    </w:p>
    <w:p w14:paraId="3017A7A3" w14:textId="77777777" w:rsidR="00104DE8" w:rsidRPr="009B4233" w:rsidRDefault="00104DE8" w:rsidP="005E7610">
      <w:pPr>
        <w:pStyle w:val="aa"/>
        <w:jc w:val="right"/>
      </w:pPr>
      <w:r w:rsidRPr="009B4233">
        <w:rPr>
          <w:rFonts w:hint="eastAsia"/>
        </w:rPr>
        <w:t>秋田大学大学院耳鼻咽喉科・頭頸部外科学講座内</w:t>
      </w:r>
    </w:p>
    <w:p w14:paraId="1686E4A5" w14:textId="77777777" w:rsidR="00104DE8" w:rsidRPr="009B4233" w:rsidRDefault="00104DE8" w:rsidP="005E7610">
      <w:pPr>
        <w:pStyle w:val="aa"/>
        <w:jc w:val="right"/>
        <w:rPr>
          <w:szCs w:val="21"/>
        </w:rPr>
      </w:pPr>
      <w:r w:rsidRPr="009B4233">
        <w:rPr>
          <w:rFonts w:hint="eastAsia"/>
          <w:szCs w:val="21"/>
        </w:rPr>
        <w:t>第</w:t>
      </w:r>
      <w:r w:rsidRPr="009B4233">
        <w:rPr>
          <w:rFonts w:cs="Century"/>
          <w:szCs w:val="21"/>
        </w:rPr>
        <w:t>7</w:t>
      </w:r>
      <w:r w:rsidRPr="009B4233">
        <w:rPr>
          <w:rFonts w:cs="Century" w:hint="eastAsia"/>
          <w:szCs w:val="21"/>
        </w:rPr>
        <w:t>2</w:t>
      </w:r>
      <w:r w:rsidRPr="009B4233">
        <w:rPr>
          <w:rFonts w:hint="eastAsia"/>
          <w:szCs w:val="21"/>
        </w:rPr>
        <w:t>回日耳鼻東北連合学会会長　山田武千代</w:t>
      </w:r>
    </w:p>
    <w:p w14:paraId="4FFE4BE8" w14:textId="77777777" w:rsidR="00104DE8" w:rsidRPr="009B4233" w:rsidRDefault="00104DE8" w:rsidP="005E7610">
      <w:pPr>
        <w:pStyle w:val="aa"/>
        <w:jc w:val="right"/>
        <w:rPr>
          <w:szCs w:val="21"/>
        </w:rPr>
      </w:pPr>
      <w:r w:rsidRPr="009B4233">
        <w:rPr>
          <w:rFonts w:hint="eastAsia"/>
          <w:szCs w:val="21"/>
        </w:rPr>
        <w:t>事務局　鈴木真輔</w:t>
      </w:r>
    </w:p>
    <w:p w14:paraId="69B2E56F" w14:textId="77777777" w:rsidR="00104DE8" w:rsidRPr="009B4233" w:rsidRDefault="00104DE8" w:rsidP="005E7610">
      <w:pPr>
        <w:pStyle w:val="aa"/>
        <w:jc w:val="right"/>
        <w:rPr>
          <w:rFonts w:cs="Century"/>
        </w:rPr>
      </w:pPr>
      <w:r w:rsidRPr="009B4233">
        <w:rPr>
          <w:rFonts w:cs="Century"/>
        </w:rPr>
        <w:t>TEL</w:t>
      </w:r>
      <w:r w:rsidRPr="009B4233">
        <w:rPr>
          <w:rFonts w:hint="eastAsia"/>
        </w:rPr>
        <w:t>：</w:t>
      </w:r>
      <w:r w:rsidRPr="009B4233">
        <w:rPr>
          <w:rFonts w:cs="Century" w:hint="eastAsia"/>
        </w:rPr>
        <w:t xml:space="preserve">018-884-6171　</w:t>
      </w:r>
      <w:r w:rsidRPr="009B4233">
        <w:rPr>
          <w:rFonts w:cs="Century"/>
        </w:rPr>
        <w:t>FAX:</w:t>
      </w:r>
      <w:r w:rsidRPr="009B4233">
        <w:rPr>
          <w:rFonts w:cs="Century" w:hint="eastAsia"/>
        </w:rPr>
        <w:t>018-836-2622</w:t>
      </w:r>
    </w:p>
    <w:p w14:paraId="0F18D195" w14:textId="77777777" w:rsidR="00685062" w:rsidRPr="009B4233" w:rsidRDefault="00104DE8" w:rsidP="005E7610">
      <w:pPr>
        <w:pStyle w:val="aa"/>
        <w:jc w:val="right"/>
        <w:rPr>
          <w:rFonts w:cs="Century"/>
        </w:rPr>
      </w:pPr>
      <w:r w:rsidRPr="009B4233">
        <w:rPr>
          <w:rFonts w:cs="Century"/>
        </w:rPr>
        <w:t>E-mail</w:t>
      </w:r>
      <w:r w:rsidRPr="009B4233">
        <w:rPr>
          <w:rFonts w:hint="eastAsia"/>
        </w:rPr>
        <w:t>：</w:t>
      </w:r>
      <w:r w:rsidR="00E57AC3" w:rsidRPr="009B4233">
        <w:t>suzukis@med.akita-u.ac.j</w:t>
      </w:r>
    </w:p>
    <w:sectPr w:rsidR="00685062" w:rsidRPr="009B42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5CDF5" w14:textId="77777777" w:rsidR="00F04F24" w:rsidRDefault="00F04F24" w:rsidP="00104DE8">
      <w:r>
        <w:separator/>
      </w:r>
    </w:p>
  </w:endnote>
  <w:endnote w:type="continuationSeparator" w:id="0">
    <w:p w14:paraId="6EDEFEDB" w14:textId="77777777" w:rsidR="00F04F24" w:rsidRDefault="00F04F24" w:rsidP="0010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03F14" w14:textId="77777777" w:rsidR="00F04F24" w:rsidRDefault="00F04F24" w:rsidP="00104DE8">
      <w:r>
        <w:separator/>
      </w:r>
    </w:p>
  </w:footnote>
  <w:footnote w:type="continuationSeparator" w:id="0">
    <w:p w14:paraId="03D6CC42" w14:textId="77777777" w:rsidR="00F04F24" w:rsidRDefault="00F04F24" w:rsidP="00104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95"/>
    <w:rsid w:val="000431E3"/>
    <w:rsid w:val="000F1F95"/>
    <w:rsid w:val="00104DE8"/>
    <w:rsid w:val="00220FE0"/>
    <w:rsid w:val="00352F22"/>
    <w:rsid w:val="00456266"/>
    <w:rsid w:val="00512A8B"/>
    <w:rsid w:val="005E7610"/>
    <w:rsid w:val="00685062"/>
    <w:rsid w:val="007C2528"/>
    <w:rsid w:val="007C27A8"/>
    <w:rsid w:val="00820ED0"/>
    <w:rsid w:val="009B4233"/>
    <w:rsid w:val="00A6612E"/>
    <w:rsid w:val="00AD4CB2"/>
    <w:rsid w:val="00B62F6D"/>
    <w:rsid w:val="00BA4859"/>
    <w:rsid w:val="00C15FB4"/>
    <w:rsid w:val="00C95EA5"/>
    <w:rsid w:val="00CD33E0"/>
    <w:rsid w:val="00CF65F2"/>
    <w:rsid w:val="00E57AC3"/>
    <w:rsid w:val="00EB74E1"/>
    <w:rsid w:val="00EC34BF"/>
    <w:rsid w:val="00EE3817"/>
    <w:rsid w:val="00EF3E4C"/>
    <w:rsid w:val="00F03694"/>
    <w:rsid w:val="00F04F24"/>
    <w:rsid w:val="00F7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A47666"/>
  <w15:chartTrackingRefBased/>
  <w15:docId w15:val="{08FB73D6-3FE4-42C4-98A1-9AB5A931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1F95"/>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7C27A8"/>
  </w:style>
  <w:style w:type="character" w:customStyle="1" w:styleId="a4">
    <w:name w:val="日付 (文字)"/>
    <w:basedOn w:val="a0"/>
    <w:link w:val="a3"/>
    <w:uiPriority w:val="99"/>
    <w:semiHidden/>
    <w:rsid w:val="007C27A8"/>
  </w:style>
  <w:style w:type="paragraph" w:styleId="a5">
    <w:name w:val="header"/>
    <w:basedOn w:val="a"/>
    <w:link w:val="a6"/>
    <w:uiPriority w:val="99"/>
    <w:unhideWhenUsed/>
    <w:rsid w:val="00104DE8"/>
    <w:pPr>
      <w:tabs>
        <w:tab w:val="center" w:pos="4252"/>
        <w:tab w:val="right" w:pos="8504"/>
      </w:tabs>
      <w:snapToGrid w:val="0"/>
    </w:pPr>
  </w:style>
  <w:style w:type="character" w:customStyle="1" w:styleId="a6">
    <w:name w:val="ヘッダー (文字)"/>
    <w:basedOn w:val="a0"/>
    <w:link w:val="a5"/>
    <w:uiPriority w:val="99"/>
    <w:rsid w:val="00104DE8"/>
  </w:style>
  <w:style w:type="paragraph" w:styleId="a7">
    <w:name w:val="footer"/>
    <w:basedOn w:val="a"/>
    <w:link w:val="a8"/>
    <w:uiPriority w:val="99"/>
    <w:unhideWhenUsed/>
    <w:rsid w:val="00104DE8"/>
    <w:pPr>
      <w:tabs>
        <w:tab w:val="center" w:pos="4252"/>
        <w:tab w:val="right" w:pos="8504"/>
      </w:tabs>
      <w:snapToGrid w:val="0"/>
    </w:pPr>
  </w:style>
  <w:style w:type="character" w:customStyle="1" w:styleId="a8">
    <w:name w:val="フッター (文字)"/>
    <w:basedOn w:val="a0"/>
    <w:link w:val="a7"/>
    <w:uiPriority w:val="99"/>
    <w:rsid w:val="00104DE8"/>
  </w:style>
  <w:style w:type="character" w:styleId="a9">
    <w:name w:val="Hyperlink"/>
    <w:basedOn w:val="a0"/>
    <w:uiPriority w:val="99"/>
    <w:unhideWhenUsed/>
    <w:rsid w:val="00456266"/>
    <w:rPr>
      <w:color w:val="0000FF"/>
      <w:u w:val="single"/>
    </w:rPr>
  </w:style>
  <w:style w:type="paragraph" w:styleId="aa">
    <w:name w:val="No Spacing"/>
    <w:uiPriority w:val="1"/>
    <w:qFormat/>
    <w:rsid w:val="00AD4CB2"/>
    <w:pPr>
      <w:widowControl w:val="0"/>
      <w:jc w:val="both"/>
    </w:pPr>
  </w:style>
  <w:style w:type="character" w:customStyle="1" w:styleId="1">
    <w:name w:val="未解決のメンション1"/>
    <w:basedOn w:val="a0"/>
    <w:uiPriority w:val="99"/>
    <w:semiHidden/>
    <w:unhideWhenUsed/>
    <w:rsid w:val="005E7610"/>
    <w:rPr>
      <w:color w:val="605E5C"/>
      <w:shd w:val="clear" w:color="auto" w:fill="E1DFDD"/>
    </w:rPr>
  </w:style>
  <w:style w:type="character" w:styleId="ab">
    <w:name w:val="FollowedHyperlink"/>
    <w:basedOn w:val="a0"/>
    <w:uiPriority w:val="99"/>
    <w:semiHidden/>
    <w:unhideWhenUsed/>
    <w:rsid w:val="00EE3817"/>
    <w:rPr>
      <w:color w:val="954F72" w:themeColor="followedHyperlink"/>
      <w:u w:val="single"/>
    </w:rPr>
  </w:style>
  <w:style w:type="paragraph" w:styleId="ac">
    <w:name w:val="Balloon Text"/>
    <w:basedOn w:val="a"/>
    <w:link w:val="ad"/>
    <w:uiPriority w:val="99"/>
    <w:semiHidden/>
    <w:unhideWhenUsed/>
    <w:rsid w:val="00EE38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8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26495">
      <w:bodyDiv w:val="1"/>
      <w:marLeft w:val="0"/>
      <w:marRight w:val="0"/>
      <w:marTop w:val="0"/>
      <w:marBottom w:val="0"/>
      <w:divBdr>
        <w:top w:val="none" w:sz="0" w:space="0" w:color="auto"/>
        <w:left w:val="none" w:sz="0" w:space="0" w:color="auto"/>
        <w:bottom w:val="none" w:sz="0" w:space="0" w:color="auto"/>
        <w:right w:val="none" w:sz="0" w:space="0" w:color="auto"/>
      </w:divBdr>
      <w:divsChild>
        <w:div w:id="532957961">
          <w:marLeft w:val="0"/>
          <w:marRight w:val="0"/>
          <w:marTop w:val="0"/>
          <w:marBottom w:val="0"/>
          <w:divBdr>
            <w:top w:val="none" w:sz="0" w:space="0" w:color="auto"/>
            <w:left w:val="none" w:sz="0" w:space="0" w:color="auto"/>
            <w:bottom w:val="none" w:sz="0" w:space="0" w:color="auto"/>
            <w:right w:val="none" w:sz="0" w:space="0" w:color="auto"/>
          </w:divBdr>
        </w:div>
        <w:div w:id="80912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wt-mice.com/events/jibika-t2024e/login"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wt-mice.com/events/jibika-t2024s/logi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tihoubukai</dc:creator>
  <cp:keywords/>
  <dc:description/>
  <cp:lastModifiedBy>tihoubukai</cp:lastModifiedBy>
  <cp:revision>2</cp:revision>
  <cp:lastPrinted>2024-04-15T03:08:00Z</cp:lastPrinted>
  <dcterms:created xsi:type="dcterms:W3CDTF">2024-06-03T01:35:00Z</dcterms:created>
  <dcterms:modified xsi:type="dcterms:W3CDTF">2024-06-03T01:35:00Z</dcterms:modified>
</cp:coreProperties>
</file>